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Name of politician:</w:t>
      </w:r>
      <w:r w:rsidRPr="001504C8">
        <w:rPr>
          <w:rFonts w:ascii="Times New Roman" w:eastAsia="Times New Roman" w:hAnsi="Times New Roman"/>
          <w:color w:val="000000"/>
          <w:sz w:val="24"/>
          <w:szCs w:val="24"/>
          <w:lang w:eastAsia="en-GB"/>
        </w:rPr>
        <w:t> </w:t>
      </w:r>
      <w:proofErr w:type="spellStart"/>
      <w:r>
        <w:rPr>
          <w:rFonts w:ascii="Times New Roman" w:eastAsia="Times New Roman" w:hAnsi="Times New Roman"/>
          <w:color w:val="000000"/>
          <w:sz w:val="24"/>
          <w:szCs w:val="24"/>
          <w:lang w:eastAsia="en-GB"/>
        </w:rPr>
        <w:t>Boyko</w:t>
      </w:r>
      <w:proofErr w:type="spellEnd"/>
      <w:r>
        <w:rPr>
          <w:rFonts w:ascii="Times New Roman" w:eastAsia="Times New Roman" w:hAnsi="Times New Roman"/>
          <w:color w:val="000000"/>
          <w:sz w:val="24"/>
          <w:szCs w:val="24"/>
          <w:lang w:eastAsia="en-GB"/>
        </w:rPr>
        <w:t xml:space="preserve"> </w:t>
      </w:r>
      <w:proofErr w:type="spellStart"/>
      <w:r>
        <w:rPr>
          <w:rFonts w:ascii="Times New Roman" w:eastAsia="Times New Roman" w:hAnsi="Times New Roman"/>
          <w:color w:val="000000"/>
          <w:sz w:val="24"/>
          <w:szCs w:val="24"/>
          <w:lang w:eastAsia="en-GB"/>
        </w:rPr>
        <w:t>Borisov</w:t>
      </w:r>
      <w:proofErr w:type="spellEnd"/>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Title of Speech:</w:t>
      </w:r>
      <w:r w:rsidRPr="001504C8">
        <w:rPr>
          <w:rFonts w:ascii="Times New Roman" w:eastAsia="Times New Roman" w:hAnsi="Times New Roman"/>
          <w:color w:val="000000"/>
          <w:sz w:val="24"/>
          <w:szCs w:val="24"/>
          <w:lang w:eastAsia="en-GB"/>
        </w:rPr>
        <w:t> </w:t>
      </w:r>
      <w:r w:rsidR="00E9434C">
        <w:rPr>
          <w:rFonts w:ascii="Times New Roman" w:eastAsia="Times New Roman" w:hAnsi="Times New Roman"/>
          <w:color w:val="000000"/>
          <w:sz w:val="24"/>
          <w:szCs w:val="24"/>
          <w:lang w:eastAsia="en-GB"/>
        </w:rPr>
        <w:t>Resignation Speech</w:t>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Date of Speech:</w:t>
      </w:r>
      <w:r>
        <w:rPr>
          <w:rFonts w:ascii="Times New Roman" w:eastAsia="Times New Roman" w:hAnsi="Times New Roman"/>
          <w:b/>
          <w:bCs/>
          <w:color w:val="000000"/>
          <w:sz w:val="24"/>
          <w:szCs w:val="24"/>
          <w:lang w:eastAsia="en-GB"/>
        </w:rPr>
        <w:t xml:space="preserve"> </w:t>
      </w:r>
      <w:r w:rsidR="00E9434C">
        <w:rPr>
          <w:rFonts w:ascii="Times New Roman" w:eastAsia="Times New Roman" w:hAnsi="Times New Roman"/>
          <w:b/>
          <w:bCs/>
          <w:color w:val="000000"/>
          <w:sz w:val="24"/>
          <w:szCs w:val="24"/>
          <w:lang w:eastAsia="en-GB"/>
        </w:rPr>
        <w:t>February 20, 2013</w:t>
      </w:r>
    </w:p>
    <w:p w:rsidR="001504C8" w:rsidRPr="001504C8" w:rsidRDefault="001504C8" w:rsidP="001504C8">
      <w:pPr>
        <w:spacing w:before="100" w:beforeAutospacing="1" w:after="100" w:afterAutospacing="1" w:line="240" w:lineRule="auto"/>
        <w:rPr>
          <w:rFonts w:ascii="Times New Roman" w:eastAsia="Times New Roman" w:hAnsi="Times New Roman"/>
          <w:b/>
          <w:bCs/>
          <w:color w:val="000000"/>
          <w:sz w:val="24"/>
          <w:szCs w:val="24"/>
          <w:lang w:eastAsia="en-GB"/>
        </w:rPr>
      </w:pPr>
      <w:r w:rsidRPr="001504C8">
        <w:rPr>
          <w:rFonts w:ascii="Times New Roman" w:eastAsia="Times New Roman" w:hAnsi="Times New Roman"/>
          <w:b/>
          <w:bCs/>
          <w:color w:val="000000"/>
          <w:sz w:val="24"/>
          <w:szCs w:val="24"/>
          <w:lang w:eastAsia="en-GB"/>
        </w:rPr>
        <w:t>Category:</w:t>
      </w:r>
      <w:r w:rsidR="00E9434C">
        <w:rPr>
          <w:rFonts w:ascii="Times New Roman" w:eastAsia="Times New Roman" w:hAnsi="Times New Roman"/>
          <w:b/>
          <w:bCs/>
          <w:color w:val="000000"/>
          <w:sz w:val="24"/>
          <w:szCs w:val="24"/>
          <w:lang w:eastAsia="en-GB"/>
        </w:rPr>
        <w:t xml:space="preserve"> Famous</w:t>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Grader:</w:t>
      </w:r>
      <w:r w:rsidRPr="001504C8">
        <w:rPr>
          <w:rFonts w:ascii="Times New Roman" w:eastAsia="Times New Roman" w:hAnsi="Times New Roman"/>
          <w:color w:val="000000"/>
          <w:sz w:val="24"/>
          <w:szCs w:val="24"/>
          <w:lang w:eastAsia="en-GB"/>
        </w:rPr>
        <w:t> </w:t>
      </w:r>
      <w:r>
        <w:rPr>
          <w:rFonts w:ascii="Times New Roman" w:eastAsia="Times New Roman" w:hAnsi="Times New Roman"/>
          <w:color w:val="000000"/>
          <w:sz w:val="24"/>
          <w:szCs w:val="24"/>
          <w:lang w:eastAsia="en-GB"/>
        </w:rPr>
        <w:t xml:space="preserve">Kristina </w:t>
      </w:r>
      <w:proofErr w:type="spellStart"/>
      <w:r>
        <w:rPr>
          <w:rFonts w:ascii="Times New Roman" w:eastAsia="Times New Roman" w:hAnsi="Times New Roman"/>
          <w:color w:val="000000"/>
          <w:sz w:val="24"/>
          <w:szCs w:val="24"/>
          <w:lang w:eastAsia="en-GB"/>
        </w:rPr>
        <w:t>Georgieva</w:t>
      </w:r>
      <w:proofErr w:type="spellEnd"/>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Date of grading:</w:t>
      </w:r>
      <w:r w:rsidRPr="001504C8">
        <w:rPr>
          <w:rFonts w:ascii="Times New Roman" w:eastAsia="Times New Roman" w:hAnsi="Times New Roman"/>
          <w:color w:val="000000"/>
          <w:sz w:val="24"/>
          <w:szCs w:val="24"/>
          <w:lang w:eastAsia="en-GB"/>
        </w:rPr>
        <w:t>  </w:t>
      </w:r>
      <w:r>
        <w:rPr>
          <w:rFonts w:ascii="Times New Roman" w:eastAsia="Times New Roman" w:hAnsi="Times New Roman"/>
          <w:color w:val="000000"/>
          <w:sz w:val="27"/>
          <w:szCs w:val="27"/>
          <w:lang w:eastAsia="en-GB"/>
        </w:rPr>
        <w:t>April 17</w:t>
      </w:r>
      <w:r w:rsidRPr="001504C8">
        <w:rPr>
          <w:rFonts w:ascii="Times New Roman" w:eastAsia="Times New Roman" w:hAnsi="Times New Roman"/>
          <w:color w:val="000000"/>
          <w:sz w:val="27"/>
          <w:szCs w:val="27"/>
          <w:vertAlign w:val="superscript"/>
          <w:lang w:eastAsia="en-GB"/>
        </w:rPr>
        <w:t>th</w:t>
      </w:r>
      <w:r>
        <w:rPr>
          <w:rFonts w:ascii="Times New Roman" w:eastAsia="Times New Roman" w:hAnsi="Times New Roman"/>
          <w:color w:val="000000"/>
          <w:sz w:val="27"/>
          <w:szCs w:val="27"/>
          <w:lang w:eastAsia="en-GB"/>
        </w:rPr>
        <w:t>, 2013</w:t>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Final Grade (delete unused grades):</w:t>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color w:val="000000"/>
          <w:sz w:val="24"/>
          <w:szCs w:val="24"/>
          <w:lang w:eastAsia="en-GB"/>
        </w:rPr>
        <w:t>1 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r w:rsidRPr="001504C8">
        <w:rPr>
          <w:rFonts w:ascii="Times New Roman" w:eastAsia="Times New Roman" w:hAnsi="Times New Roman"/>
          <w:color w:val="000000"/>
          <w:sz w:val="27"/>
          <w:szCs w:val="27"/>
          <w:lang w:eastAsia="en-GB"/>
        </w:rPr>
        <w:br/>
        <w:t> </w:t>
      </w:r>
    </w:p>
    <w:tbl>
      <w:tblPr>
        <w:tblW w:w="9570" w:type="dxa"/>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4904"/>
        <w:gridCol w:w="4666"/>
      </w:tblGrid>
      <w:tr w:rsidR="001504C8" w:rsidRPr="00DC26A8"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bookmarkStart w:id="0" w:name="table01"/>
            <w:bookmarkEnd w:id="0"/>
            <w:r w:rsidRPr="001504C8">
              <w:rPr>
                <w:rFonts w:ascii="Times New Roman" w:eastAsia="Times New Roman" w:hAnsi="Times New Roman"/>
                <w:b/>
                <w:bCs/>
                <w:sz w:val="24"/>
                <w:szCs w:val="24"/>
                <w:lang w:eastAsia="en-GB"/>
              </w:rPr>
              <w:t>Populist</w:t>
            </w:r>
          </w:p>
        </w:tc>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b/>
                <w:bCs/>
                <w:sz w:val="24"/>
                <w:szCs w:val="24"/>
                <w:lang w:eastAsia="en-GB"/>
              </w:rPr>
              <w:t>Pluralist</w:t>
            </w:r>
          </w:p>
        </w:tc>
      </w:tr>
      <w:tr w:rsidR="001504C8" w:rsidRPr="00DC26A8"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0" w:type="auto"/>
            <w:tcBorders>
              <w:top w:val="outset" w:sz="6" w:space="0" w:color="auto"/>
              <w:left w:val="outset" w:sz="6" w:space="0" w:color="auto"/>
              <w:bottom w:val="outset" w:sz="6" w:space="0" w:color="auto"/>
              <w:right w:val="outset" w:sz="6" w:space="0" w:color="auto"/>
            </w:tcBorders>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The discourse does not frame issues in moral terms or paint them in black-and-white. Instead, there is a strong tendency to focus on </w:t>
            </w:r>
            <w:r w:rsidRPr="001504C8">
              <w:rPr>
                <w:rFonts w:ascii="Times New Roman" w:eastAsia="Times New Roman" w:hAnsi="Times New Roman"/>
                <w:b/>
                <w:bCs/>
                <w:sz w:val="24"/>
                <w:szCs w:val="24"/>
                <w:lang w:eastAsia="en-GB"/>
              </w:rPr>
              <w:t>narrow, particular issues</w:t>
            </w:r>
            <w:r w:rsidRPr="001504C8">
              <w:rPr>
                <w:rFonts w:ascii="Times New Roman" w:eastAsia="Times New Roman" w:hAnsi="Times New Roman"/>
                <w:sz w:val="24"/>
                <w:szCs w:val="24"/>
                <w:lang w:eastAsia="en-GB"/>
              </w:rPr>
              <w:t>. The discourse will emphasize or at least not eliminate the possibility of natural, justifiable differences of opinion.</w:t>
            </w:r>
          </w:p>
          <w:p w:rsidR="000524A8" w:rsidRDefault="000524A8" w:rsidP="001504C8">
            <w:pPr>
              <w:spacing w:after="0" w:line="240" w:lineRule="auto"/>
              <w:rPr>
                <w:rFonts w:ascii="Times New Roman" w:eastAsia="Times New Roman" w:hAnsi="Times New Roman"/>
                <w:sz w:val="24"/>
                <w:szCs w:val="24"/>
                <w:lang w:eastAsia="en-GB"/>
              </w:rPr>
            </w:pPr>
          </w:p>
          <w:p w:rsidR="00207293" w:rsidRDefault="00207293" w:rsidP="001504C8">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“Sofia has the Southern arc, metro, trestles, parks, kindergartens, halls</w:t>
            </w:r>
            <w:proofErr w:type="gramStart"/>
            <w:r>
              <w:rPr>
                <w:rFonts w:ascii="Times New Roman" w:eastAsia="Times New Roman" w:hAnsi="Times New Roman"/>
                <w:sz w:val="24"/>
                <w:szCs w:val="24"/>
                <w:lang w:eastAsia="en-GB"/>
              </w:rPr>
              <w:t>..”</w:t>
            </w:r>
            <w:proofErr w:type="gramEnd"/>
          </w:p>
          <w:p w:rsidR="00207293" w:rsidRDefault="00207293" w:rsidP="001504C8">
            <w:pPr>
              <w:spacing w:after="0" w:line="240" w:lineRule="auto"/>
              <w:rPr>
                <w:rFonts w:ascii="Times New Roman" w:eastAsia="Times New Roman" w:hAnsi="Times New Roman"/>
                <w:sz w:val="24"/>
                <w:szCs w:val="24"/>
                <w:lang w:eastAsia="en-GB"/>
              </w:rPr>
            </w:pPr>
          </w:p>
          <w:p w:rsidR="00207293" w:rsidRDefault="00207293" w:rsidP="001504C8">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 xml:space="preserve">“Highways are being built, railways are being built, treatment plants are being built, all the funds are available, </w:t>
            </w:r>
            <w:proofErr w:type="gramStart"/>
            <w:r>
              <w:rPr>
                <w:rFonts w:ascii="Times New Roman" w:eastAsia="Times New Roman" w:hAnsi="Times New Roman"/>
                <w:sz w:val="24"/>
                <w:szCs w:val="24"/>
                <w:lang w:eastAsia="en-GB"/>
              </w:rPr>
              <w:t>not</w:t>
            </w:r>
            <w:proofErr w:type="gramEnd"/>
            <w:r>
              <w:rPr>
                <w:rFonts w:ascii="Times New Roman" w:eastAsia="Times New Roman" w:hAnsi="Times New Roman"/>
                <w:sz w:val="24"/>
                <w:szCs w:val="24"/>
                <w:lang w:eastAsia="en-GB"/>
              </w:rPr>
              <w:t xml:space="preserve"> even one euro is blocked.” </w:t>
            </w:r>
          </w:p>
          <w:p w:rsidR="000524A8" w:rsidRPr="000524A8" w:rsidRDefault="000524A8" w:rsidP="000524A8">
            <w:pPr>
              <w:pStyle w:val="ListParagraph"/>
              <w:spacing w:after="0" w:line="240" w:lineRule="auto"/>
              <w:rPr>
                <w:rFonts w:ascii="Times New Roman" w:eastAsia="Times New Roman" w:hAnsi="Times New Roman"/>
                <w:sz w:val="24"/>
                <w:szCs w:val="24"/>
                <w:lang w:eastAsia="en-GB"/>
              </w:rPr>
            </w:pPr>
          </w:p>
        </w:tc>
      </w:tr>
      <w:tr w:rsidR="001504C8" w:rsidRPr="00DC26A8"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The moral significance of the items mentioned in the speech is heightened by ascribing </w:t>
            </w:r>
            <w:r w:rsidRPr="001504C8">
              <w:rPr>
                <w:rFonts w:ascii="Times New Roman" w:eastAsia="Times New Roman" w:hAnsi="Times New Roman"/>
                <w:b/>
                <w:bCs/>
                <w:sz w:val="24"/>
                <w:szCs w:val="24"/>
                <w:lang w:eastAsia="en-GB"/>
              </w:rPr>
              <w:t>cosmic proportions</w:t>
            </w:r>
            <w:r w:rsidRPr="001504C8">
              <w:rPr>
                <w:rFonts w:ascii="Times New Roman" w:eastAsia="Times New Roman" w:hAnsi="Times New Roman"/>
                <w:sz w:val="24"/>
                <w:szCs w:val="24"/>
                <w:lang w:eastAsia="en-GB"/>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w:t>
            </w:r>
            <w:proofErr w:type="spellStart"/>
            <w:r w:rsidRPr="001504C8">
              <w:rPr>
                <w:rFonts w:ascii="Times New Roman" w:eastAsia="Times New Roman" w:hAnsi="Times New Roman"/>
                <w:sz w:val="24"/>
                <w:szCs w:val="24"/>
                <w:lang w:eastAsia="en-GB"/>
              </w:rPr>
              <w:t>to</w:t>
            </w:r>
            <w:r w:rsidRPr="001504C8">
              <w:rPr>
                <w:rFonts w:ascii="Times New Roman" w:eastAsia="Times New Roman" w:hAnsi="Times New Roman"/>
                <w:b/>
                <w:bCs/>
                <w:sz w:val="24"/>
                <w:szCs w:val="24"/>
                <w:lang w:eastAsia="en-GB"/>
              </w:rPr>
              <w:t>national</w:t>
            </w:r>
            <w:proofErr w:type="spellEnd"/>
            <w:r w:rsidRPr="001504C8">
              <w:rPr>
                <w:rFonts w:ascii="Times New Roman" w:eastAsia="Times New Roman" w:hAnsi="Times New Roman"/>
                <w:b/>
                <w:bCs/>
                <w:sz w:val="24"/>
                <w:szCs w:val="24"/>
                <w:lang w:eastAsia="en-GB"/>
              </w:rPr>
              <w:t xml:space="preserve"> and religious leaders</w:t>
            </w:r>
            <w:r w:rsidRPr="001504C8">
              <w:rPr>
                <w:rFonts w:ascii="Times New Roman" w:eastAsia="Times New Roman" w:hAnsi="Times New Roman"/>
                <w:sz w:val="24"/>
                <w:szCs w:val="24"/>
                <w:lang w:eastAsia="en-GB"/>
              </w:rPr>
              <w:t> that are generally revered.</w:t>
            </w:r>
          </w:p>
          <w:p w:rsidR="000524A8" w:rsidRPr="001504C8" w:rsidRDefault="000524A8" w:rsidP="001504C8">
            <w:pPr>
              <w:spacing w:after="0" w:line="240" w:lineRule="auto"/>
              <w:rPr>
                <w:rFonts w:ascii="Times New Roman" w:eastAsia="Times New Roman" w:hAnsi="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1504C8" w:rsidRPr="00DC26A8"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1504C8">
              <w:rPr>
                <w:rFonts w:ascii="Times New Roman" w:eastAsia="Times New Roman" w:hAnsi="Times New Roman"/>
                <w:sz w:val="24"/>
                <w:szCs w:val="24"/>
                <w:lang w:eastAsia="en-GB"/>
              </w:rPr>
              <w:t>voluntad</w:t>
            </w:r>
            <w:proofErr w:type="spellEnd"/>
            <w:r w:rsidRPr="001504C8">
              <w:rPr>
                <w:rFonts w:ascii="Times New Roman" w:eastAsia="Times New Roman" w:hAnsi="Times New Roman"/>
                <w:sz w:val="24"/>
                <w:szCs w:val="24"/>
                <w:lang w:eastAsia="en-GB"/>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69386F" w:rsidRDefault="0069386F" w:rsidP="001504C8">
            <w:pPr>
              <w:spacing w:after="0" w:line="240" w:lineRule="auto"/>
              <w:rPr>
                <w:rFonts w:ascii="Times New Roman" w:eastAsia="Times New Roman" w:hAnsi="Times New Roman"/>
                <w:sz w:val="24"/>
                <w:szCs w:val="24"/>
                <w:lang w:eastAsia="en-GB"/>
              </w:rPr>
            </w:pPr>
          </w:p>
          <w:p w:rsidR="0069386F" w:rsidRDefault="00207293" w:rsidP="006B1E93">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“GERB came to power because of the will of the people”</w:t>
            </w:r>
          </w:p>
          <w:p w:rsidR="00207293" w:rsidRDefault="00207293" w:rsidP="006B1E93">
            <w:pPr>
              <w:spacing w:after="0" w:line="240" w:lineRule="auto"/>
              <w:rPr>
                <w:rFonts w:ascii="Times New Roman" w:eastAsia="Times New Roman" w:hAnsi="Times New Roman"/>
                <w:sz w:val="24"/>
                <w:szCs w:val="24"/>
                <w:lang w:eastAsia="en-GB"/>
              </w:rPr>
            </w:pPr>
          </w:p>
          <w:p w:rsidR="00207293" w:rsidRDefault="00207293" w:rsidP="006B1E93">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“The people will decide how they will be ruled from now on.”</w:t>
            </w:r>
          </w:p>
          <w:p w:rsidR="00207293" w:rsidRDefault="00207293" w:rsidP="006B1E93">
            <w:pPr>
              <w:spacing w:after="0" w:line="240" w:lineRule="auto"/>
              <w:rPr>
                <w:rFonts w:ascii="Times New Roman" w:eastAsia="Times New Roman" w:hAnsi="Times New Roman"/>
                <w:sz w:val="24"/>
                <w:szCs w:val="24"/>
                <w:lang w:eastAsia="en-GB"/>
              </w:rPr>
            </w:pPr>
          </w:p>
          <w:p w:rsidR="00207293" w:rsidRPr="001504C8" w:rsidRDefault="00207293" w:rsidP="006B1E93">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 xml:space="preserve">“Likewise we have dignity, we have pride, </w:t>
            </w:r>
            <w:proofErr w:type="gramStart"/>
            <w:r>
              <w:rPr>
                <w:rFonts w:ascii="Times New Roman" w:eastAsia="Times New Roman" w:hAnsi="Times New Roman"/>
                <w:sz w:val="24"/>
                <w:szCs w:val="24"/>
                <w:lang w:eastAsia="en-GB"/>
              </w:rPr>
              <w:t>I</w:t>
            </w:r>
            <w:proofErr w:type="gramEnd"/>
            <w:r>
              <w:rPr>
                <w:rFonts w:ascii="Times New Roman" w:eastAsia="Times New Roman" w:hAnsi="Times New Roman"/>
                <w:sz w:val="24"/>
                <w:szCs w:val="24"/>
                <w:lang w:eastAsia="en-GB"/>
              </w:rPr>
              <w:t xml:space="preserve"> love to walk with the people.”</w:t>
            </w:r>
          </w:p>
        </w:tc>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 xml:space="preserve">Democracy is simply the calculation of votes. This should be respected and is seen as the foundation of legitimate government, but it is not meant to be an exercise in arriving at a </w:t>
            </w:r>
            <w:proofErr w:type="spellStart"/>
            <w:r w:rsidRPr="001504C8">
              <w:rPr>
                <w:rFonts w:ascii="Times New Roman" w:eastAsia="Times New Roman" w:hAnsi="Times New Roman"/>
                <w:sz w:val="24"/>
                <w:szCs w:val="24"/>
                <w:lang w:eastAsia="en-GB"/>
              </w:rPr>
              <w:t>preexisting</w:t>
            </w:r>
            <w:proofErr w:type="spellEnd"/>
            <w:r w:rsidRPr="001504C8">
              <w:rPr>
                <w:rFonts w:ascii="Times New Roman" w:eastAsia="Times New Roman" w:hAnsi="Times New Roman"/>
                <w:sz w:val="24"/>
                <w:szCs w:val="24"/>
                <w:lang w:eastAsia="en-GB"/>
              </w:rPr>
              <w:t>, knowable “will.” The majority shifts and changes across issues. The common man is not romanticized, and the notion of citizenship is broad and legalistic.</w:t>
            </w:r>
          </w:p>
        </w:tc>
      </w:tr>
      <w:tr w:rsidR="001504C8" w:rsidRPr="00DC26A8"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 xml:space="preserve">The discourse avoids a conspiratorial tone and does not single out any evil ruling minority. It avoids </w:t>
            </w:r>
            <w:proofErr w:type="spellStart"/>
            <w:r w:rsidRPr="001504C8">
              <w:rPr>
                <w:rFonts w:ascii="Times New Roman" w:eastAsia="Times New Roman" w:hAnsi="Times New Roman"/>
                <w:sz w:val="24"/>
                <w:szCs w:val="24"/>
                <w:lang w:eastAsia="en-GB"/>
              </w:rPr>
              <w:t>labeling</w:t>
            </w:r>
            <w:proofErr w:type="spellEnd"/>
            <w:r w:rsidRPr="001504C8">
              <w:rPr>
                <w:rFonts w:ascii="Times New Roman" w:eastAsia="Times New Roman" w:hAnsi="Times New Roman"/>
                <w:sz w:val="24"/>
                <w:szCs w:val="24"/>
                <w:lang w:eastAsia="en-GB"/>
              </w:rPr>
              <w:t xml:space="preserve"> opponents as evil and may not even mention them in an effort to maintain a positive tone and keep passions low.</w:t>
            </w:r>
          </w:p>
        </w:tc>
      </w:tr>
      <w:tr w:rsidR="001504C8" w:rsidRPr="00DC26A8"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1504C8">
              <w:rPr>
                <w:rFonts w:ascii="Times New Roman" w:eastAsia="Times New Roman" w:hAnsi="Times New Roman"/>
                <w:sz w:val="24"/>
                <w:szCs w:val="24"/>
                <w:lang w:eastAsia="en-GB"/>
              </w:rPr>
              <w:t>immiseration</w:t>
            </w:r>
            <w:proofErr w:type="spellEnd"/>
            <w:r w:rsidRPr="001504C8">
              <w:rPr>
                <w:rFonts w:ascii="Times New Roman" w:eastAsia="Times New Roman" w:hAnsi="Times New Roman"/>
                <w:sz w:val="24"/>
                <w:szCs w:val="24"/>
                <w:lang w:eastAsia="en-GB"/>
              </w:rPr>
              <w:t>” or bondage, even if technically it comes about through elections.</w:t>
            </w:r>
          </w:p>
        </w:tc>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 xml:space="preserve">The discourse does not argue for systemic change but, as mentioned above, focuses on particular issues. In the words of </w:t>
            </w:r>
            <w:proofErr w:type="spellStart"/>
            <w:r w:rsidRPr="001504C8">
              <w:rPr>
                <w:rFonts w:ascii="Times New Roman" w:eastAsia="Times New Roman" w:hAnsi="Times New Roman"/>
                <w:sz w:val="24"/>
                <w:szCs w:val="24"/>
                <w:lang w:eastAsia="en-GB"/>
              </w:rPr>
              <w:t>Laclau</w:t>
            </w:r>
            <w:proofErr w:type="spellEnd"/>
            <w:r w:rsidRPr="001504C8">
              <w:rPr>
                <w:rFonts w:ascii="Times New Roman" w:eastAsia="Times New Roman" w:hAnsi="Times New Roman"/>
                <w:sz w:val="24"/>
                <w:szCs w:val="24"/>
                <w:lang w:eastAsia="en-GB"/>
              </w:rPr>
              <w:t>, it is a politics of “differences” rather than “hegemony.”</w:t>
            </w:r>
          </w:p>
        </w:tc>
      </w:tr>
      <w:tr w:rsidR="001504C8" w:rsidRPr="00DC26A8"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0" w:type="auto"/>
            <w:tcBorders>
              <w:top w:val="outset" w:sz="6" w:space="0" w:color="auto"/>
              <w:left w:val="outset" w:sz="6" w:space="0" w:color="auto"/>
              <w:bottom w:val="outset" w:sz="6" w:space="0" w:color="auto"/>
              <w:right w:val="outset" w:sz="6" w:space="0" w:color="auto"/>
            </w:tcBorders>
            <w:hideMark/>
          </w:tcPr>
          <w:p w:rsid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sz w:val="24"/>
                <w:szCs w:val="24"/>
                <w:lang w:eastAsia="en-GB"/>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207293" w:rsidRDefault="00207293" w:rsidP="001504C8">
            <w:pPr>
              <w:spacing w:after="0" w:line="240" w:lineRule="auto"/>
              <w:rPr>
                <w:rFonts w:ascii="Times New Roman" w:eastAsia="Times New Roman" w:hAnsi="Times New Roman"/>
                <w:sz w:val="24"/>
                <w:szCs w:val="24"/>
                <w:lang w:eastAsia="en-GB"/>
              </w:rPr>
            </w:pPr>
          </w:p>
          <w:p w:rsidR="00207293" w:rsidRPr="001504C8" w:rsidRDefault="00207293" w:rsidP="001504C8">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w:t>
            </w:r>
            <w:proofErr w:type="gramStart"/>
            <w:r>
              <w:rPr>
                <w:rFonts w:ascii="Times New Roman" w:eastAsia="Times New Roman" w:hAnsi="Times New Roman"/>
                <w:sz w:val="24"/>
                <w:szCs w:val="24"/>
                <w:lang w:eastAsia="en-GB"/>
              </w:rPr>
              <w:t>This country need</w:t>
            </w:r>
            <w:proofErr w:type="gramEnd"/>
            <w:r>
              <w:rPr>
                <w:rFonts w:ascii="Times New Roman" w:eastAsia="Times New Roman" w:hAnsi="Times New Roman"/>
                <w:sz w:val="24"/>
                <w:szCs w:val="24"/>
                <w:lang w:eastAsia="en-GB"/>
              </w:rPr>
              <w:t xml:space="preserve"> a new credibility vote.”</w:t>
            </w:r>
          </w:p>
        </w:tc>
      </w:tr>
    </w:tbl>
    <w:p w:rsidR="001504C8" w:rsidRPr="001504C8" w:rsidRDefault="001504C8" w:rsidP="001504C8">
      <w:pPr>
        <w:spacing w:after="0" w:line="240" w:lineRule="auto"/>
        <w:rPr>
          <w:rFonts w:ascii="Times New Roman" w:eastAsia="Times New Roman" w:hAnsi="Times New Roman"/>
          <w:sz w:val="24"/>
          <w:szCs w:val="24"/>
          <w:lang w:eastAsia="en-GB"/>
        </w:rPr>
      </w:pPr>
      <w:r w:rsidRPr="001504C8">
        <w:rPr>
          <w:rFonts w:ascii="Times New Roman" w:eastAsia="Times New Roman" w:hAnsi="Times New Roman"/>
          <w:color w:val="000000"/>
          <w:sz w:val="27"/>
          <w:szCs w:val="27"/>
          <w:lang w:eastAsia="en-GB"/>
        </w:rPr>
        <w:lastRenderedPageBreak/>
        <w:t> </w:t>
      </w:r>
      <w:r w:rsidRPr="001504C8">
        <w:rPr>
          <w:rFonts w:ascii="Times New Roman" w:eastAsia="Times New Roman" w:hAnsi="Times New Roman"/>
          <w:color w:val="000000"/>
          <w:sz w:val="27"/>
          <w:szCs w:val="27"/>
          <w:lang w:eastAsia="en-GB"/>
        </w:rPr>
        <w:br/>
      </w:r>
    </w:p>
    <w:p w:rsidR="001504C8" w:rsidRPr="001504C8" w:rsidRDefault="001504C8" w:rsidP="001504C8">
      <w:pPr>
        <w:spacing w:before="100" w:beforeAutospacing="1" w:after="100" w:afterAutospacing="1" w:line="240" w:lineRule="auto"/>
        <w:rPr>
          <w:rFonts w:ascii="Times New Roman" w:eastAsia="Times New Roman" w:hAnsi="Times New Roman"/>
          <w:color w:val="000000"/>
          <w:sz w:val="27"/>
          <w:szCs w:val="27"/>
          <w:lang w:eastAsia="en-GB"/>
        </w:rPr>
      </w:pPr>
      <w:r w:rsidRPr="001504C8">
        <w:rPr>
          <w:rFonts w:ascii="Times New Roman" w:eastAsia="Times New Roman" w:hAnsi="Times New Roman"/>
          <w:b/>
          <w:bCs/>
          <w:color w:val="000000"/>
          <w:sz w:val="24"/>
          <w:szCs w:val="24"/>
          <w:lang w:eastAsia="en-GB"/>
        </w:rPr>
        <w:t>Overall Comments (just a few sentences):</w:t>
      </w:r>
      <w:r w:rsidRPr="001504C8">
        <w:rPr>
          <w:rFonts w:ascii="Times New Roman" w:eastAsia="Times New Roman" w:hAnsi="Times New Roman"/>
          <w:color w:val="000000"/>
          <w:sz w:val="24"/>
          <w:szCs w:val="24"/>
          <w:lang w:eastAsia="en-GB"/>
        </w:rPr>
        <w:t>  </w:t>
      </w:r>
      <w:r w:rsidRPr="001504C8">
        <w:rPr>
          <w:rFonts w:ascii="Times New Roman" w:eastAsia="Times New Roman" w:hAnsi="Times New Roman"/>
          <w:color w:val="000000"/>
          <w:sz w:val="27"/>
          <w:szCs w:val="27"/>
          <w:lang w:eastAsia="en-GB"/>
        </w:rPr>
        <w:t> </w:t>
      </w:r>
    </w:p>
    <w:p w:rsidR="00946AE1" w:rsidRDefault="00DF468C" w:rsidP="001504C8">
      <w:r>
        <w:rPr>
          <w:rFonts w:ascii="Times New Roman" w:eastAsia="Times New Roman" w:hAnsi="Times New Roman"/>
          <w:sz w:val="24"/>
          <w:szCs w:val="24"/>
          <w:lang w:eastAsia="en-GB"/>
        </w:rPr>
        <w:t xml:space="preserve">This speech is slightly harder to evaluate, as it was given in a very specific context of the government resigning. Nevertheless, instead of a recap of what they had done or an apology for the “blood shed on the streets” of the protests, </w:t>
      </w:r>
      <w:proofErr w:type="spellStart"/>
      <w:r>
        <w:rPr>
          <w:rFonts w:ascii="Times New Roman" w:eastAsia="Times New Roman" w:hAnsi="Times New Roman"/>
          <w:sz w:val="24"/>
          <w:szCs w:val="24"/>
          <w:lang w:eastAsia="en-GB"/>
        </w:rPr>
        <w:t>Borisov’s</w:t>
      </w:r>
      <w:proofErr w:type="spellEnd"/>
      <w:r>
        <w:rPr>
          <w:rFonts w:ascii="Times New Roman" w:eastAsia="Times New Roman" w:hAnsi="Times New Roman"/>
          <w:sz w:val="24"/>
          <w:szCs w:val="24"/>
          <w:lang w:eastAsia="en-GB"/>
        </w:rPr>
        <w:t xml:space="preserve"> speech is more of a rant against the other parties and pointing fingers at them. </w:t>
      </w:r>
      <w:r w:rsidR="006F600B">
        <w:rPr>
          <w:rFonts w:ascii="Times New Roman" w:eastAsia="Times New Roman" w:hAnsi="Times New Roman"/>
          <w:sz w:val="24"/>
          <w:szCs w:val="24"/>
          <w:lang w:eastAsia="en-GB"/>
        </w:rPr>
        <w:t xml:space="preserve">Even though, he doesn’t pick one of those parties and point at them, he does speak of the opposition as of an enemy, whereas he and his party represent the people. There are abundance of reference to “the people” and that </w:t>
      </w:r>
      <w:proofErr w:type="spellStart"/>
      <w:r w:rsidR="006F600B">
        <w:rPr>
          <w:rFonts w:ascii="Times New Roman" w:eastAsia="Times New Roman" w:hAnsi="Times New Roman"/>
          <w:sz w:val="24"/>
          <w:szCs w:val="24"/>
          <w:lang w:eastAsia="en-GB"/>
        </w:rPr>
        <w:t>Borisov’s</w:t>
      </w:r>
      <w:proofErr w:type="spellEnd"/>
      <w:r w:rsidR="006F600B">
        <w:rPr>
          <w:rFonts w:ascii="Times New Roman" w:eastAsia="Times New Roman" w:hAnsi="Times New Roman"/>
          <w:sz w:val="24"/>
          <w:szCs w:val="24"/>
          <w:lang w:eastAsia="en-GB"/>
        </w:rPr>
        <w:t xml:space="preserve"> party GERB is “for the people”. On the other hand, he is not making any references to history or blowing things out of proportion. He also attempts to speak about particular issues, such as highways and others infrastructure projects that were built “by GERB”. However, I do not find this sufficient. Plus, infrastructure projects in general are long-term and take more than one mandate to negotiate and complete, plus they are not a “bonus”, something that the government is doing extra, rather a basic minimum. Thus, I am not convinced that these particular issues are enough to counterbalance the populist factors – the good of the people, and the bad opposition.</w:t>
      </w:r>
      <w:r w:rsidR="000524A8">
        <w:rPr>
          <w:rFonts w:ascii="Times New Roman" w:eastAsia="Times New Roman" w:hAnsi="Times New Roman"/>
          <w:sz w:val="24"/>
          <w:szCs w:val="24"/>
          <w:lang w:eastAsia="en-GB"/>
        </w:rPr>
        <w:t xml:space="preserve"> </w:t>
      </w:r>
    </w:p>
    <w:sectPr w:rsidR="00946AE1" w:rsidSect="00EC6C3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2442EF"/>
    <w:multiLevelType w:val="hybridMultilevel"/>
    <w:tmpl w:val="DD9AF56C"/>
    <w:lvl w:ilvl="0" w:tplc="34FE6C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504C8"/>
    <w:rsid w:val="000524A8"/>
    <w:rsid w:val="0006376C"/>
    <w:rsid w:val="000E6F3A"/>
    <w:rsid w:val="001504C8"/>
    <w:rsid w:val="00207293"/>
    <w:rsid w:val="00410D9B"/>
    <w:rsid w:val="00654CED"/>
    <w:rsid w:val="0069386F"/>
    <w:rsid w:val="006B1E93"/>
    <w:rsid w:val="006F600B"/>
    <w:rsid w:val="0089181F"/>
    <w:rsid w:val="00946AE1"/>
    <w:rsid w:val="00976B49"/>
    <w:rsid w:val="00BB16E2"/>
    <w:rsid w:val="00C70883"/>
    <w:rsid w:val="00CA38AA"/>
    <w:rsid w:val="00D3435F"/>
    <w:rsid w:val="00DC26A8"/>
    <w:rsid w:val="00DF468C"/>
    <w:rsid w:val="00E2082E"/>
    <w:rsid w:val="00E9434C"/>
    <w:rsid w:val="00EB72BE"/>
    <w:rsid w:val="00EC6C3B"/>
    <w:rsid w:val="00EF48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C3B"/>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4C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apple-converted-space">
    <w:name w:val="apple-converted-space"/>
    <w:basedOn w:val="DefaultParagraphFont"/>
    <w:rsid w:val="001504C8"/>
  </w:style>
  <w:style w:type="paragraph" w:styleId="ListParagraph">
    <w:name w:val="List Paragraph"/>
    <w:basedOn w:val="Normal"/>
    <w:uiPriority w:val="34"/>
    <w:qFormat/>
    <w:rsid w:val="000524A8"/>
    <w:pPr>
      <w:ind w:left="720"/>
      <w:contextualSpacing/>
    </w:pPr>
  </w:style>
</w:styles>
</file>

<file path=word/webSettings.xml><?xml version="1.0" encoding="utf-8"?>
<w:webSettings xmlns:r="http://schemas.openxmlformats.org/officeDocument/2006/relationships" xmlns:w="http://schemas.openxmlformats.org/wordprocessingml/2006/main">
  <w:divs>
    <w:div w:id="113772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E447W57QMQQN-3-435</_dlc_DocId>
    <_dlc_DocIdUrl xmlns="10cf6be1-8688-4bca-8c7e-c76e32febd7f">
      <Url>https://populism.byu.edu/_layouts/15/DocIdRedir.aspx?ID=E447W57QMQQN-3-435</Url>
      <Description>E447W57QMQQN-3-435</Description>
    </_dlc_DocIdUrl>
  </documentManagement>
</p:properties>
</file>

<file path=customXml/itemProps1.xml><?xml version="1.0" encoding="utf-8"?>
<ds:datastoreItem xmlns:ds="http://schemas.openxmlformats.org/officeDocument/2006/customXml" ds:itemID="{F0D06A5F-82B1-4410-9AC4-6298142E7AAB}"/>
</file>

<file path=customXml/itemProps2.xml><?xml version="1.0" encoding="utf-8"?>
<ds:datastoreItem xmlns:ds="http://schemas.openxmlformats.org/officeDocument/2006/customXml" ds:itemID="{E69B0EB7-2318-428B-B57E-223F8B97302D}"/>
</file>

<file path=customXml/itemProps3.xml><?xml version="1.0" encoding="utf-8"?>
<ds:datastoreItem xmlns:ds="http://schemas.openxmlformats.org/officeDocument/2006/customXml" ds:itemID="{591A98ED-026E-43B6-B245-66F5F427B041}"/>
</file>

<file path=customXml/itemProps4.xml><?xml version="1.0" encoding="utf-8"?>
<ds:datastoreItem xmlns:ds="http://schemas.openxmlformats.org/officeDocument/2006/customXml" ds:itemID="{CBC429C8-A7DB-4B3B-9BC4-90C08A853601}"/>
</file>

<file path=docProps/app.xml><?xml version="1.0" encoding="utf-8"?>
<Properties xmlns="http://schemas.openxmlformats.org/officeDocument/2006/extended-properties" xmlns:vt="http://schemas.openxmlformats.org/officeDocument/2006/docPropsVTypes">
  <Template>Normal</Template>
  <TotalTime>0</TotalTime>
  <Pages>3</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Krisie</dc:creator>
  <cp:lastModifiedBy>Bojana</cp:lastModifiedBy>
  <cp:revision>2</cp:revision>
  <dcterms:created xsi:type="dcterms:W3CDTF">2013-05-02T15:07:00Z</dcterms:created>
  <dcterms:modified xsi:type="dcterms:W3CDTF">2013-05-02T15:07:00Z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4aa90ef4-885b-4206-9100-2c5b5a875cac</vt:lpwstr>
  </property>
</Properties>
</file>